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0"/>
          <w:szCs w:val="40"/>
        </w:rPr>
      </w:pPr>
      <w:r>
        <w:rPr>
          <w:rFonts w:hint="eastAsia" w:ascii="方正小标宋简体" w:hAnsi="宋体" w:eastAsia="方正小标宋简体"/>
          <w:bCs/>
          <w:sz w:val="40"/>
          <w:szCs w:val="40"/>
        </w:rPr>
        <w:t>茂名市中小微企业服务专家库管理办法</w:t>
      </w:r>
    </w:p>
    <w:p>
      <w:pPr>
        <w:ind w:firstLine="800" w:firstLineChars="200"/>
        <w:jc w:val="center"/>
        <w:rPr>
          <w:rFonts w:hint="eastAsia" w:ascii="方正小标宋简体" w:hAnsi="宋体" w:eastAsia="方正小标宋简体"/>
          <w:bCs/>
          <w:sz w:val="40"/>
          <w:szCs w:val="40"/>
        </w:rPr>
      </w:pPr>
    </w:p>
    <w:p>
      <w:pPr>
        <w:ind w:firstLine="640" w:firstLineChars="200"/>
        <w:jc w:val="left"/>
        <w:rPr>
          <w:rFonts w:ascii="华文中宋" w:hAnsi="华文中宋" w:eastAsia="华文中宋" w:cs="黑体"/>
          <w:sz w:val="32"/>
          <w:szCs w:val="32"/>
        </w:rPr>
      </w:pPr>
      <w:r>
        <w:rPr>
          <w:rFonts w:hint="eastAsia" w:ascii="华文中宋" w:hAnsi="华文中宋" w:eastAsia="华文中宋" w:cs="黑体"/>
          <w:sz w:val="32"/>
          <w:szCs w:val="32"/>
        </w:rPr>
        <w:t>第一条 入库条件</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拥护党的方针、路线、政策，遵守国家法律法规；</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具有良好的职业道德，处事客观公正，工作严谨负责，坚持原则、廉洁自律；</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有较高的专业技术水平，熟悉本学科、专业领域发展动态，能掌握并熟练运用相关法律、法规、政策、规范和技术要求开展工作；</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具备</w:t>
      </w:r>
      <w:r>
        <w:rPr>
          <w:rFonts w:hint="eastAsia" w:ascii="仿宋" w:hAnsi="仿宋" w:eastAsia="仿宋" w:cs="仿宋"/>
          <w:sz w:val="32"/>
          <w:szCs w:val="32"/>
          <w:lang w:eastAsia="zh-CN"/>
        </w:rPr>
        <w:t>中级</w:t>
      </w:r>
      <w:r>
        <w:rPr>
          <w:rFonts w:hint="eastAsia" w:ascii="仿宋" w:hAnsi="仿宋" w:eastAsia="仿宋" w:cs="仿宋"/>
          <w:sz w:val="32"/>
          <w:szCs w:val="32"/>
        </w:rPr>
        <w:t>或以上技术职称，且从事相关专业5年或以上工作经历；</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遵守专家库相关管理要求，配合做好企业服务和其他工作任务；</w:t>
      </w:r>
    </w:p>
    <w:p>
      <w:pPr>
        <w:numPr>
          <w:ilvl w:val="0"/>
          <w:numId w:val="1"/>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身体健康状况良好，保证有时间和经历履行专家的职责，能胜任企业综合服务指导、项目现场考察、规划设计、技术咨询、标准审查、方案评审、项目验收等工作，所在单位支持专家参与企业服务和相关项目论证、评审及验收等工作。</w:t>
      </w:r>
    </w:p>
    <w:p>
      <w:pPr>
        <w:ind w:firstLine="640" w:firstLineChars="200"/>
        <w:jc w:val="left"/>
        <w:rPr>
          <w:rFonts w:ascii="华文中宋" w:hAnsi="华文中宋" w:eastAsia="华文中宋" w:cs="黑体"/>
          <w:sz w:val="32"/>
          <w:szCs w:val="32"/>
        </w:rPr>
      </w:pPr>
      <w:r>
        <w:rPr>
          <w:rFonts w:hint="eastAsia" w:ascii="华文中宋" w:hAnsi="华文中宋" w:eastAsia="华文中宋" w:cs="黑体"/>
          <w:sz w:val="32"/>
          <w:szCs w:val="32"/>
        </w:rPr>
        <w:t>第二条 专家职责</w:t>
      </w:r>
    </w:p>
    <w:p>
      <w:pPr>
        <w:numPr>
          <w:ilvl w:val="0"/>
          <w:numId w:val="2"/>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作为专家为企业生产经营发展过程中涉及的</w:t>
      </w:r>
      <w:r>
        <w:rPr>
          <w:rFonts w:hint="eastAsia" w:ascii="仿宋" w:hAnsi="仿宋" w:eastAsia="仿宋" w:cs="仿宋"/>
          <w:sz w:val="32"/>
          <w:szCs w:val="32"/>
          <w:lang w:eastAsia="zh-CN"/>
        </w:rPr>
        <w:t>技术问题、专业问题</w:t>
      </w:r>
      <w:r>
        <w:rPr>
          <w:rFonts w:hint="eastAsia" w:ascii="仿宋" w:hAnsi="仿宋" w:eastAsia="仿宋" w:cs="仿宋"/>
          <w:sz w:val="32"/>
          <w:szCs w:val="32"/>
        </w:rPr>
        <w:t>提供咨询指导服务；</w:t>
      </w:r>
    </w:p>
    <w:p>
      <w:pPr>
        <w:numPr>
          <w:ilvl w:val="0"/>
          <w:numId w:val="2"/>
        </w:num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作为专家参加相关</w:t>
      </w:r>
      <w:r>
        <w:rPr>
          <w:rFonts w:hint="eastAsia" w:ascii="仿宋" w:hAnsi="仿宋" w:eastAsia="仿宋" w:cs="仿宋"/>
          <w:sz w:val="32"/>
          <w:szCs w:val="32"/>
          <w:lang w:eastAsia="zh-CN"/>
        </w:rPr>
        <w:t>行政职能部门</w:t>
      </w:r>
      <w:r>
        <w:rPr>
          <w:rFonts w:hint="eastAsia" w:ascii="仿宋" w:hAnsi="仿宋" w:eastAsia="仿宋" w:cs="仿宋"/>
          <w:sz w:val="32"/>
          <w:szCs w:val="32"/>
        </w:rPr>
        <w:t>涉企项目的论证、评审及验收等工作。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专家要恪守客观公正、实事求是</w:t>
      </w:r>
      <w:r>
        <w:rPr>
          <w:rFonts w:hint="eastAsia" w:ascii="仿宋" w:hAnsi="仿宋" w:eastAsia="仿宋" w:cs="仿宋"/>
          <w:sz w:val="32"/>
          <w:szCs w:val="32"/>
          <w:lang w:eastAsia="zh-CN"/>
        </w:rPr>
        <w:t>、科学严谨</w:t>
      </w:r>
      <w:r>
        <w:rPr>
          <w:rFonts w:hint="eastAsia" w:ascii="仿宋" w:hAnsi="仿宋" w:eastAsia="仿宋" w:cs="仿宋"/>
          <w:sz w:val="32"/>
          <w:szCs w:val="32"/>
        </w:rPr>
        <w:t>的原则，并对专家意见的真实性、合理性、合法性负责，同时对工作内容负有保密义务。</w:t>
      </w:r>
    </w:p>
    <w:p>
      <w:pPr>
        <w:ind w:firstLine="640" w:firstLineChars="200"/>
        <w:jc w:val="left"/>
        <w:rPr>
          <w:rFonts w:hint="eastAsia" w:ascii="华文中宋" w:hAnsi="华文中宋" w:eastAsia="华文中宋" w:cs="黑体"/>
          <w:sz w:val="32"/>
          <w:szCs w:val="32"/>
        </w:rPr>
      </w:pPr>
      <w:r>
        <w:rPr>
          <w:rFonts w:hint="eastAsia" w:ascii="华文中宋" w:hAnsi="华文中宋" w:eastAsia="华文中宋" w:cs="黑体"/>
          <w:sz w:val="32"/>
          <w:szCs w:val="32"/>
        </w:rPr>
        <w:t xml:space="preserve">第三条 </w:t>
      </w:r>
      <w:r>
        <w:rPr>
          <w:rFonts w:hint="eastAsia" w:ascii="华文中宋" w:hAnsi="华文中宋" w:eastAsia="华文中宋" w:cs="黑体"/>
          <w:sz w:val="32"/>
          <w:szCs w:val="32"/>
          <w:lang w:eastAsia="zh-CN"/>
        </w:rPr>
        <w:t>专家</w:t>
      </w:r>
      <w:r>
        <w:rPr>
          <w:rFonts w:hint="eastAsia" w:ascii="华文中宋" w:hAnsi="华文中宋" w:eastAsia="华文中宋" w:cs="黑体"/>
          <w:sz w:val="32"/>
          <w:szCs w:val="32"/>
        </w:rPr>
        <w:t>选取</w:t>
      </w:r>
    </w:p>
    <w:p>
      <w:pPr>
        <w:spacing w:line="240" w:lineRule="auto"/>
        <w:ind w:firstLine="640" w:firstLineChars="200"/>
        <w:jc w:val="left"/>
        <w:rPr>
          <w:rFonts w:hint="eastAsia" w:ascii="仿宋" w:hAnsi="仿宋" w:eastAsia="仿宋" w:cs="仿宋"/>
          <w:sz w:val="32"/>
          <w:szCs w:val="32"/>
          <w:lang w:eastAsia="zh-CN"/>
        </w:rPr>
      </w:pPr>
      <w:r>
        <w:rPr>
          <w:rFonts w:ascii="仿宋" w:hAnsi="仿宋" w:eastAsia="仿宋" w:cs="仿宋"/>
          <w:sz w:val="32"/>
          <w:szCs w:val="32"/>
        </w:rPr>
        <w:t>（一）</w:t>
      </w:r>
      <w:r>
        <w:rPr>
          <w:rFonts w:hint="eastAsia" w:ascii="仿宋" w:hAnsi="仿宋" w:eastAsia="仿宋" w:cs="仿宋"/>
          <w:sz w:val="32"/>
          <w:szCs w:val="32"/>
          <w:lang w:eastAsia="zh-CN"/>
        </w:rPr>
        <w:t>企业服务专家选取。</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1、根据企业服务需求，匹配专家技术领域、行业领域进行抽选。</w:t>
      </w:r>
    </w:p>
    <w:p>
      <w:pPr>
        <w:spacing w:line="240" w:lineRule="auto"/>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（二）项目评审专家选取。</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ascii="仿宋" w:hAnsi="仿宋" w:eastAsia="仿宋" w:cs="仿宋"/>
          <w:sz w:val="32"/>
          <w:szCs w:val="32"/>
        </w:rPr>
        <w:t>根据被评审项目的实际需要，选取熟悉该类项目的专家；</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ascii="仿宋" w:hAnsi="仿宋" w:eastAsia="仿宋" w:cs="仿宋"/>
          <w:sz w:val="32"/>
          <w:szCs w:val="32"/>
        </w:rPr>
        <w:t>根据被评审项目的实际情况，优先选取在类似项目上具有丰富实践经验或具有较高学术地位的专家；</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在其他条件相近的前提下，优先选取熟悉我</w:t>
      </w:r>
      <w:r>
        <w:rPr>
          <w:rFonts w:hint="eastAsia" w:ascii="仿宋" w:hAnsi="仿宋" w:eastAsia="仿宋" w:cs="仿宋"/>
          <w:sz w:val="32"/>
          <w:szCs w:val="32"/>
          <w:lang w:eastAsia="zh-CN"/>
        </w:rPr>
        <w:t>市</w:t>
      </w:r>
      <w:r>
        <w:rPr>
          <w:rFonts w:ascii="仿宋" w:hAnsi="仿宋" w:eastAsia="仿宋" w:cs="仿宋"/>
          <w:sz w:val="32"/>
          <w:szCs w:val="32"/>
        </w:rPr>
        <w:t>行业情况、了解项目背景的专家；</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每位专家在同一项目中担任评审工作不得超过两次；</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ascii="仿宋" w:hAnsi="仿宋" w:eastAsia="仿宋" w:cs="仿宋"/>
          <w:sz w:val="32"/>
          <w:szCs w:val="32"/>
        </w:rPr>
        <w:t>同一工作单位的专家在同一项目评审时不得超过两名</w:t>
      </w:r>
      <w:r>
        <w:rPr>
          <w:rFonts w:hint="eastAsia" w:ascii="仿宋" w:hAnsi="仿宋" w:eastAsia="仿宋" w:cs="仿宋"/>
          <w:sz w:val="32"/>
          <w:szCs w:val="32"/>
          <w:lang w:eastAsia="zh-CN"/>
        </w:rPr>
        <w:t>；</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抽取专家需要遵守利益规避原则。</w:t>
      </w:r>
    </w:p>
    <w:p>
      <w:pPr>
        <w:ind w:firstLine="640" w:firstLineChars="200"/>
        <w:jc w:val="left"/>
        <w:rPr>
          <w:rFonts w:hint="eastAsia" w:ascii="华文中宋" w:hAnsi="华文中宋" w:eastAsia="华文中宋" w:cs="黑体"/>
          <w:sz w:val="32"/>
          <w:szCs w:val="32"/>
        </w:rPr>
      </w:pPr>
      <w:r>
        <w:rPr>
          <w:rFonts w:ascii="华文中宋" w:hAnsi="华文中宋" w:eastAsia="华文中宋" w:cs="黑体"/>
          <w:sz w:val="32"/>
          <w:szCs w:val="32"/>
        </w:rPr>
        <w:t>第</w:t>
      </w:r>
      <w:r>
        <w:rPr>
          <w:rFonts w:hint="eastAsia" w:ascii="华文中宋" w:hAnsi="华文中宋" w:eastAsia="华文中宋" w:cs="黑体"/>
          <w:sz w:val="32"/>
          <w:szCs w:val="32"/>
        </w:rPr>
        <w:t>四</w:t>
      </w:r>
      <w:r>
        <w:rPr>
          <w:rFonts w:ascii="华文中宋" w:hAnsi="华文中宋" w:eastAsia="华文中宋" w:cs="黑体"/>
          <w:sz w:val="32"/>
          <w:szCs w:val="32"/>
        </w:rPr>
        <w:t>条 专家权利</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ascii="仿宋" w:hAnsi="仿宋" w:eastAsia="仿宋" w:cs="仿宋"/>
          <w:sz w:val="32"/>
          <w:szCs w:val="32"/>
        </w:rPr>
        <w:t>接受</w:t>
      </w:r>
      <w:r>
        <w:rPr>
          <w:rFonts w:hint="eastAsia" w:ascii="仿宋" w:hAnsi="仿宋" w:eastAsia="仿宋" w:cs="仿宋"/>
          <w:sz w:val="32"/>
          <w:szCs w:val="32"/>
          <w:lang w:eastAsia="zh-CN"/>
        </w:rPr>
        <w:t>管理单位</w:t>
      </w:r>
      <w:r>
        <w:rPr>
          <w:rFonts w:ascii="仿宋" w:hAnsi="仿宋" w:eastAsia="仿宋" w:cs="仿宋"/>
          <w:sz w:val="32"/>
          <w:szCs w:val="32"/>
        </w:rPr>
        <w:t>的委托，对专项工作提供技术支撑，意见和建议不受任何单位或者个人的干预；</w:t>
      </w:r>
    </w:p>
    <w:p>
      <w:p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（二）开展企业有偿服务，</w:t>
      </w:r>
      <w:r>
        <w:rPr>
          <w:rFonts w:ascii="仿宋" w:hAnsi="仿宋" w:eastAsia="仿宋" w:cs="仿宋"/>
          <w:sz w:val="32"/>
          <w:szCs w:val="32"/>
        </w:rPr>
        <w:t>参加相关专项</w:t>
      </w:r>
      <w:r>
        <w:rPr>
          <w:rFonts w:hint="eastAsia" w:ascii="仿宋" w:hAnsi="仿宋" w:eastAsia="仿宋" w:cs="仿宋"/>
          <w:sz w:val="32"/>
          <w:szCs w:val="32"/>
          <w:lang w:eastAsia="zh-CN"/>
        </w:rPr>
        <w:t>工作按标准获得劳务费；</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ascii="仿宋" w:hAnsi="仿宋" w:eastAsia="仿宋" w:cs="仿宋"/>
          <w:sz w:val="32"/>
          <w:szCs w:val="32"/>
        </w:rPr>
        <w:t>法律法规规定的其他权利。</w:t>
      </w:r>
    </w:p>
    <w:p>
      <w:pPr>
        <w:ind w:firstLine="640" w:firstLineChars="200"/>
        <w:jc w:val="left"/>
        <w:rPr>
          <w:rFonts w:hint="eastAsia" w:ascii="华文中宋" w:hAnsi="华文中宋" w:eastAsia="华文中宋" w:cs="黑体"/>
          <w:sz w:val="32"/>
          <w:szCs w:val="32"/>
        </w:rPr>
      </w:pPr>
      <w:r>
        <w:rPr>
          <w:rFonts w:ascii="华文中宋" w:hAnsi="华文中宋" w:eastAsia="华文中宋" w:cs="黑体"/>
          <w:sz w:val="32"/>
          <w:szCs w:val="32"/>
        </w:rPr>
        <w:t>第</w:t>
      </w:r>
      <w:r>
        <w:rPr>
          <w:rFonts w:hint="eastAsia" w:ascii="华文中宋" w:hAnsi="华文中宋" w:eastAsia="华文中宋" w:cs="黑体"/>
          <w:sz w:val="32"/>
          <w:szCs w:val="32"/>
        </w:rPr>
        <w:t>五</w:t>
      </w:r>
      <w:r>
        <w:rPr>
          <w:rFonts w:ascii="华文中宋" w:hAnsi="华文中宋" w:eastAsia="华文中宋" w:cs="黑体"/>
          <w:sz w:val="32"/>
          <w:szCs w:val="32"/>
        </w:rPr>
        <w:t>条 专家义务</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ascii="仿宋" w:hAnsi="仿宋" w:eastAsia="仿宋" w:cs="仿宋"/>
          <w:sz w:val="32"/>
          <w:szCs w:val="32"/>
        </w:rPr>
        <w:t>严格遵守国家有关法律、行政法规和专项的有关管理办法及规定；</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ascii="仿宋" w:hAnsi="仿宋" w:eastAsia="仿宋" w:cs="仿宋"/>
          <w:sz w:val="32"/>
          <w:szCs w:val="32"/>
        </w:rPr>
        <w:t>对本人提出的意见和建议负责；</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ascii="仿宋" w:hAnsi="仿宋" w:eastAsia="仿宋" w:cs="仿宋"/>
          <w:sz w:val="32"/>
          <w:szCs w:val="32"/>
        </w:rPr>
        <w:t>发现与专项工作有关当事人存在利益关系或其他可能影响公正性关系的，应当主动向</w:t>
      </w:r>
      <w:r>
        <w:rPr>
          <w:rFonts w:hint="eastAsia" w:ascii="仿宋" w:hAnsi="仿宋" w:eastAsia="仿宋" w:cs="仿宋"/>
          <w:sz w:val="32"/>
          <w:szCs w:val="32"/>
          <w:lang w:eastAsia="zh-CN"/>
        </w:rPr>
        <w:t>管理单位</w:t>
      </w:r>
      <w:r>
        <w:rPr>
          <w:rFonts w:ascii="仿宋" w:hAnsi="仿宋" w:eastAsia="仿宋" w:cs="仿宋"/>
          <w:sz w:val="32"/>
          <w:szCs w:val="32"/>
        </w:rPr>
        <w:t>申明并提出回避；</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（四）</w:t>
      </w:r>
      <w:r>
        <w:rPr>
          <w:rFonts w:ascii="仿宋" w:hAnsi="仿宋" w:eastAsia="仿宋" w:cs="仿宋"/>
          <w:sz w:val="32"/>
          <w:szCs w:val="32"/>
        </w:rPr>
        <w:t>对专项</w:t>
      </w:r>
      <w:r>
        <w:rPr>
          <w:rFonts w:hint="eastAsia" w:ascii="仿宋" w:hAnsi="仿宋" w:eastAsia="仿宋" w:cs="仿宋"/>
          <w:sz w:val="32"/>
          <w:szCs w:val="32"/>
          <w:lang w:eastAsia="zh-CN"/>
        </w:rPr>
        <w:t>工作信息</w:t>
      </w:r>
      <w:r>
        <w:rPr>
          <w:rFonts w:ascii="仿宋" w:hAnsi="仿宋" w:eastAsia="仿宋" w:cs="仿宋"/>
          <w:sz w:val="32"/>
          <w:szCs w:val="32"/>
        </w:rPr>
        <w:t>严格保密。</w:t>
      </w:r>
    </w:p>
    <w:p>
      <w:pPr>
        <w:ind w:firstLine="640" w:firstLineChars="200"/>
        <w:jc w:val="left"/>
        <w:rPr>
          <w:rFonts w:hint="eastAsia" w:ascii="华文中宋" w:hAnsi="华文中宋" w:eastAsia="华文中宋" w:cs="黑体"/>
          <w:sz w:val="32"/>
          <w:szCs w:val="32"/>
          <w:lang w:eastAsia="zh-CN"/>
        </w:rPr>
      </w:pPr>
      <w:r>
        <w:rPr>
          <w:rFonts w:ascii="华文中宋" w:hAnsi="华文中宋" w:eastAsia="华文中宋" w:cs="黑体"/>
          <w:sz w:val="32"/>
          <w:szCs w:val="32"/>
        </w:rPr>
        <w:t>第</w:t>
      </w:r>
      <w:r>
        <w:rPr>
          <w:rFonts w:hint="eastAsia" w:ascii="华文中宋" w:hAnsi="华文中宋" w:eastAsia="华文中宋" w:cs="黑体"/>
          <w:sz w:val="32"/>
          <w:szCs w:val="32"/>
        </w:rPr>
        <w:t>六</w:t>
      </w:r>
      <w:r>
        <w:rPr>
          <w:rFonts w:ascii="华文中宋" w:hAnsi="华文中宋" w:eastAsia="华文中宋" w:cs="黑体"/>
          <w:sz w:val="32"/>
          <w:szCs w:val="32"/>
        </w:rPr>
        <w:t>条</w:t>
      </w:r>
      <w:r>
        <w:rPr>
          <w:rFonts w:hint="eastAsia" w:ascii="华文中宋" w:hAnsi="华文中宋" w:eastAsia="华文中宋" w:cs="黑体"/>
          <w:sz w:val="32"/>
          <w:szCs w:val="32"/>
        </w:rPr>
        <w:t xml:space="preserve"> </w:t>
      </w:r>
      <w:r>
        <w:rPr>
          <w:rFonts w:hint="eastAsia" w:ascii="华文中宋" w:hAnsi="华文中宋" w:eastAsia="华文中宋" w:cs="黑体"/>
          <w:sz w:val="32"/>
          <w:szCs w:val="32"/>
          <w:lang w:eastAsia="zh-CN"/>
        </w:rPr>
        <w:t>违规处理</w:t>
      </w:r>
    </w:p>
    <w:p>
      <w:pPr>
        <w:numPr>
          <w:ilvl w:val="0"/>
          <w:numId w:val="0"/>
        </w:num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个人因身体健康等原因不能胜任的，应主动申请退出专家库；</w:t>
      </w:r>
    </w:p>
    <w:p>
      <w:pPr>
        <w:numPr>
          <w:ilvl w:val="0"/>
          <w:numId w:val="0"/>
        </w:num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对弄虚作假伪造申报资料的，一经查实，将终止其专家资格</w:t>
      </w:r>
      <w:r>
        <w:rPr>
          <w:rFonts w:hint="eastAsia" w:ascii="仿宋" w:hAnsi="仿宋" w:eastAsia="仿宋" w:cs="仿宋"/>
          <w:sz w:val="32"/>
          <w:szCs w:val="32"/>
          <w:lang w:eastAsia="zh-CN"/>
        </w:rPr>
        <w:t>，情节严重的进一步追究法律责任</w:t>
      </w:r>
      <w:r>
        <w:rPr>
          <w:rFonts w:hint="eastAsia" w:ascii="仿宋" w:hAnsi="仿宋" w:eastAsia="仿宋" w:cs="仿宋"/>
          <w:sz w:val="32"/>
          <w:szCs w:val="32"/>
        </w:rPr>
        <w:t>；</w:t>
      </w:r>
    </w:p>
    <w:p>
      <w:pPr>
        <w:numPr>
          <w:ilvl w:val="0"/>
          <w:numId w:val="0"/>
        </w:numPr>
        <w:spacing w:line="240" w:lineRule="auto"/>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在其他活动中因从事违法行为而受过行政处罚或刑事处罚的，终止其专家资格</w:t>
      </w:r>
      <w:r>
        <w:rPr>
          <w:rFonts w:hint="eastAsia" w:ascii="仿宋" w:hAnsi="仿宋" w:eastAsia="仿宋" w:cs="仿宋"/>
          <w:sz w:val="32"/>
          <w:szCs w:val="32"/>
          <w:lang w:eastAsia="zh-CN"/>
        </w:rPr>
        <w:t>；</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（四）</w:t>
      </w:r>
      <w:r>
        <w:rPr>
          <w:rFonts w:ascii="仿宋" w:hAnsi="仿宋" w:eastAsia="仿宋" w:cs="仿宋"/>
          <w:sz w:val="32"/>
          <w:szCs w:val="32"/>
        </w:rPr>
        <w:t>利用专家的特殊身份和影响力，为有利益关系的单位或个人提供便利的</w:t>
      </w:r>
      <w:r>
        <w:rPr>
          <w:rFonts w:hint="eastAsia" w:ascii="仿宋" w:hAnsi="仿宋" w:eastAsia="仿宋" w:cs="仿宋"/>
          <w:sz w:val="32"/>
          <w:szCs w:val="32"/>
          <w:lang w:eastAsia="zh-CN"/>
        </w:rPr>
        <w:t>，</w:t>
      </w:r>
      <w:r>
        <w:rPr>
          <w:rFonts w:hint="eastAsia" w:ascii="仿宋" w:hAnsi="仿宋" w:eastAsia="仿宋" w:cs="仿宋"/>
          <w:sz w:val="32"/>
          <w:szCs w:val="32"/>
        </w:rPr>
        <w:t>一经查实，将终止其专家资格</w:t>
      </w:r>
      <w:r>
        <w:rPr>
          <w:rFonts w:hint="eastAsia" w:ascii="仿宋" w:hAnsi="仿宋" w:eastAsia="仿宋" w:cs="仿宋"/>
          <w:sz w:val="32"/>
          <w:szCs w:val="32"/>
          <w:lang w:eastAsia="zh-CN"/>
        </w:rPr>
        <w:t>，情节严重的进一步追究法律责任</w:t>
      </w:r>
      <w:r>
        <w:rPr>
          <w:rFonts w:ascii="仿宋" w:hAnsi="仿宋" w:eastAsia="仿宋" w:cs="仿宋"/>
          <w:sz w:val="32"/>
          <w:szCs w:val="32"/>
        </w:rPr>
        <w:t>；</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（五）</w:t>
      </w:r>
      <w:r>
        <w:rPr>
          <w:rFonts w:ascii="仿宋" w:hAnsi="仿宋" w:eastAsia="仿宋" w:cs="仿宋"/>
          <w:sz w:val="32"/>
          <w:szCs w:val="32"/>
        </w:rPr>
        <w:t>与专项工作涉及单位存在利益关系，可能影响工作公正性的情况，未主动提出回避的</w:t>
      </w:r>
      <w:r>
        <w:rPr>
          <w:rFonts w:hint="eastAsia" w:ascii="仿宋" w:hAnsi="仿宋" w:eastAsia="仿宋" w:cs="仿宋"/>
          <w:sz w:val="32"/>
          <w:szCs w:val="32"/>
          <w:lang w:eastAsia="zh-CN"/>
        </w:rPr>
        <w:t>，由管理单位进行警告，超过三次</w:t>
      </w:r>
      <w:r>
        <w:rPr>
          <w:rFonts w:hint="eastAsia" w:ascii="仿宋" w:hAnsi="仿宋" w:eastAsia="仿宋" w:cs="仿宋"/>
          <w:sz w:val="32"/>
          <w:szCs w:val="32"/>
        </w:rPr>
        <w:t>终止其专家资格</w:t>
      </w:r>
      <w:r>
        <w:rPr>
          <w:rFonts w:ascii="仿宋" w:hAnsi="仿宋" w:eastAsia="仿宋" w:cs="仿宋"/>
          <w:sz w:val="32"/>
          <w:szCs w:val="32"/>
        </w:rPr>
        <w:t>；</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（六）</w:t>
      </w:r>
      <w:r>
        <w:rPr>
          <w:rFonts w:ascii="仿宋" w:hAnsi="仿宋" w:eastAsia="仿宋" w:cs="仿宋"/>
          <w:sz w:val="32"/>
          <w:szCs w:val="32"/>
        </w:rPr>
        <w:t>泄露专项秘密或其他不准公开的专项情况的</w:t>
      </w:r>
      <w:r>
        <w:rPr>
          <w:rFonts w:hint="eastAsia" w:ascii="仿宋" w:hAnsi="仿宋" w:eastAsia="仿宋" w:cs="仿宋"/>
          <w:sz w:val="32"/>
          <w:szCs w:val="32"/>
          <w:lang w:eastAsia="zh-CN"/>
        </w:rPr>
        <w:t>，由管理单位进行警告，超过三次</w:t>
      </w:r>
      <w:r>
        <w:rPr>
          <w:rFonts w:hint="eastAsia" w:ascii="仿宋" w:hAnsi="仿宋" w:eastAsia="仿宋" w:cs="仿宋"/>
          <w:sz w:val="32"/>
          <w:szCs w:val="32"/>
        </w:rPr>
        <w:t>终止其专家资格</w:t>
      </w:r>
      <w:r>
        <w:rPr>
          <w:rFonts w:hint="eastAsia" w:ascii="仿宋" w:hAnsi="仿宋" w:eastAsia="仿宋" w:cs="仿宋"/>
          <w:sz w:val="32"/>
          <w:szCs w:val="32"/>
          <w:lang w:eastAsia="zh-CN"/>
        </w:rPr>
        <w:t>，情节严重的进一步追究法律责任</w:t>
      </w:r>
      <w:r>
        <w:rPr>
          <w:rFonts w:ascii="仿宋" w:hAnsi="仿宋" w:eastAsia="仿宋" w:cs="仿宋"/>
          <w:sz w:val="32"/>
          <w:szCs w:val="32"/>
        </w:rPr>
        <w:t>；</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（七）</w:t>
      </w:r>
      <w:r>
        <w:rPr>
          <w:rFonts w:ascii="仿宋" w:hAnsi="仿宋" w:eastAsia="仿宋" w:cs="仿宋"/>
          <w:sz w:val="32"/>
          <w:szCs w:val="32"/>
        </w:rPr>
        <w:t>为了个人私利和不正当目的，投机取巧，提出与事实不符、违反科学的结论、意见，并造成一定损失的</w:t>
      </w:r>
      <w:r>
        <w:rPr>
          <w:rFonts w:hint="eastAsia" w:ascii="仿宋" w:hAnsi="仿宋" w:eastAsia="仿宋" w:cs="仿宋"/>
          <w:sz w:val="32"/>
          <w:szCs w:val="32"/>
        </w:rPr>
        <w:t>，或者徇私舞弊等行为，产生恶劣社会影响的，从专家库中除名并依法追究责任；</w:t>
      </w:r>
    </w:p>
    <w:p>
      <w:pPr>
        <w:spacing w:line="24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（八）</w:t>
      </w:r>
      <w:r>
        <w:rPr>
          <w:rFonts w:ascii="仿宋" w:hAnsi="仿宋" w:eastAsia="仿宋" w:cs="仿宋"/>
          <w:sz w:val="32"/>
          <w:szCs w:val="32"/>
        </w:rPr>
        <w:t>索取或者接受与专项技术工作利益相关单位或人员的礼金、有价证券、支付凭证、可能影响专项工作公正性的宴请或其他好处的</w:t>
      </w:r>
      <w:r>
        <w:rPr>
          <w:rFonts w:hint="eastAsia" w:ascii="仿宋" w:hAnsi="仿宋" w:eastAsia="仿宋" w:cs="仿宋"/>
          <w:sz w:val="32"/>
          <w:szCs w:val="32"/>
          <w:lang w:eastAsia="zh-CN"/>
        </w:rPr>
        <w:t>，</w:t>
      </w:r>
      <w:r>
        <w:rPr>
          <w:rFonts w:hint="eastAsia" w:ascii="仿宋" w:hAnsi="仿宋" w:eastAsia="仿宋" w:cs="仿宋"/>
          <w:sz w:val="32"/>
          <w:szCs w:val="32"/>
        </w:rPr>
        <w:t>一经查实，从专家库中除名并依法追究责任；</w:t>
      </w:r>
    </w:p>
    <w:p>
      <w:pPr>
        <w:ind w:firstLine="640" w:firstLineChars="200"/>
        <w:jc w:val="left"/>
        <w:rPr>
          <w:rFonts w:hint="eastAsia" w:ascii="华文中宋" w:hAnsi="华文中宋" w:eastAsia="华文中宋" w:cs="黑体"/>
          <w:sz w:val="32"/>
          <w:szCs w:val="32"/>
        </w:rPr>
      </w:pPr>
      <w:r>
        <w:rPr>
          <w:rFonts w:ascii="华文中宋" w:hAnsi="华文中宋" w:eastAsia="华文中宋" w:cs="黑体"/>
          <w:sz w:val="32"/>
          <w:szCs w:val="32"/>
        </w:rPr>
        <w:t xml:space="preserve"> 第</w:t>
      </w:r>
      <w:r>
        <w:rPr>
          <w:rFonts w:hint="eastAsia" w:ascii="华文中宋" w:hAnsi="华文中宋" w:eastAsia="华文中宋" w:cs="黑体"/>
          <w:sz w:val="32"/>
          <w:szCs w:val="32"/>
        </w:rPr>
        <w:t>七</w:t>
      </w:r>
      <w:r>
        <w:rPr>
          <w:rFonts w:ascii="华文中宋" w:hAnsi="华文中宋" w:eastAsia="华文中宋" w:cs="黑体"/>
          <w:sz w:val="32"/>
          <w:szCs w:val="32"/>
        </w:rPr>
        <w:t>条</w:t>
      </w:r>
      <w:r>
        <w:rPr>
          <w:rFonts w:hint="eastAsia" w:ascii="华文中宋" w:hAnsi="华文中宋" w:eastAsia="华文中宋" w:cs="黑体"/>
          <w:sz w:val="32"/>
          <w:szCs w:val="32"/>
        </w:rPr>
        <w:t xml:space="preserve"> </w:t>
      </w:r>
      <w:r>
        <w:rPr>
          <w:rFonts w:ascii="华文中宋" w:hAnsi="华文中宋" w:eastAsia="华文中宋" w:cs="黑体"/>
          <w:sz w:val="32"/>
          <w:szCs w:val="32"/>
        </w:rPr>
        <w:t>本办法由</w:t>
      </w:r>
      <w:r>
        <w:rPr>
          <w:rFonts w:hint="eastAsia" w:ascii="华文中宋" w:hAnsi="华文中宋" w:eastAsia="华文中宋" w:cs="黑体"/>
          <w:sz w:val="32"/>
          <w:szCs w:val="32"/>
        </w:rPr>
        <w:t>茂名市中小企业服务中心</w:t>
      </w:r>
      <w:r>
        <w:rPr>
          <w:rFonts w:ascii="华文中宋" w:hAnsi="华文中宋" w:eastAsia="华文中宋" w:cs="黑体"/>
          <w:sz w:val="32"/>
          <w:szCs w:val="32"/>
        </w:rPr>
        <w:t>负责解释。</w:t>
      </w:r>
    </w:p>
    <w:p>
      <w:pPr>
        <w:ind w:firstLine="640" w:firstLineChars="200"/>
        <w:jc w:val="left"/>
        <w:rPr>
          <w:rFonts w:ascii="华文中宋" w:hAnsi="华文中宋" w:eastAsia="华文中宋" w:cs="黑体"/>
          <w:sz w:val="32"/>
          <w:szCs w:val="32"/>
        </w:rPr>
      </w:pPr>
      <w:r>
        <w:rPr>
          <w:rFonts w:ascii="华文中宋" w:hAnsi="华文中宋" w:eastAsia="华文中宋" w:cs="黑体"/>
          <w:sz w:val="32"/>
          <w:szCs w:val="32"/>
        </w:rPr>
        <w:t xml:space="preserve"> 第</w:t>
      </w:r>
      <w:r>
        <w:rPr>
          <w:rFonts w:hint="eastAsia" w:ascii="华文中宋" w:hAnsi="华文中宋" w:eastAsia="华文中宋" w:cs="黑体"/>
          <w:sz w:val="32"/>
          <w:szCs w:val="32"/>
        </w:rPr>
        <w:t>八</w:t>
      </w:r>
      <w:bookmarkStart w:id="0" w:name="_GoBack"/>
      <w:bookmarkEnd w:id="0"/>
      <w:r>
        <w:rPr>
          <w:rFonts w:ascii="华文中宋" w:hAnsi="华文中宋" w:eastAsia="华文中宋" w:cs="黑体"/>
          <w:sz w:val="32"/>
          <w:szCs w:val="32"/>
        </w:rPr>
        <w:t>条 本办法自</w:t>
      </w:r>
      <w:r>
        <w:rPr>
          <w:rFonts w:hint="eastAsia" w:ascii="华文中宋" w:hAnsi="华文中宋" w:eastAsia="华文中宋" w:cs="黑体"/>
          <w:sz w:val="32"/>
          <w:szCs w:val="32"/>
        </w:rPr>
        <w:t>申请入专家库</w:t>
      </w:r>
      <w:r>
        <w:rPr>
          <w:rFonts w:ascii="华文中宋" w:hAnsi="华文中宋" w:eastAsia="华文中宋" w:cs="黑体"/>
          <w:sz w:val="32"/>
          <w:szCs w:val="32"/>
        </w:rPr>
        <w:t>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C0631"/>
    <w:multiLevelType w:val="singleLevel"/>
    <w:tmpl w:val="86FC0631"/>
    <w:lvl w:ilvl="0" w:tentative="0">
      <w:start w:val="1"/>
      <w:numFmt w:val="chineseCounting"/>
      <w:suff w:val="nothing"/>
      <w:lvlText w:val="（%1）"/>
      <w:lvlJc w:val="left"/>
      <w:rPr>
        <w:rFonts w:hint="eastAsia"/>
      </w:rPr>
    </w:lvl>
  </w:abstractNum>
  <w:abstractNum w:abstractNumId="1">
    <w:nsid w:val="682A44D4"/>
    <w:multiLevelType w:val="singleLevel"/>
    <w:tmpl w:val="682A44D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7"/>
    <w:rsid w:val="000A2B5D"/>
    <w:rsid w:val="000C07DD"/>
    <w:rsid w:val="00132085"/>
    <w:rsid w:val="00145DB1"/>
    <w:rsid w:val="00160D41"/>
    <w:rsid w:val="001930D4"/>
    <w:rsid w:val="001B39D6"/>
    <w:rsid w:val="00215C47"/>
    <w:rsid w:val="00242441"/>
    <w:rsid w:val="002936CE"/>
    <w:rsid w:val="002B3688"/>
    <w:rsid w:val="002E26F1"/>
    <w:rsid w:val="0035322E"/>
    <w:rsid w:val="003C472F"/>
    <w:rsid w:val="004E4460"/>
    <w:rsid w:val="004E4975"/>
    <w:rsid w:val="00550CD1"/>
    <w:rsid w:val="00593023"/>
    <w:rsid w:val="005C230D"/>
    <w:rsid w:val="005F128E"/>
    <w:rsid w:val="00633A2A"/>
    <w:rsid w:val="0068546C"/>
    <w:rsid w:val="006C37B6"/>
    <w:rsid w:val="006E768E"/>
    <w:rsid w:val="0072608E"/>
    <w:rsid w:val="008A2A18"/>
    <w:rsid w:val="008A7E52"/>
    <w:rsid w:val="008B3898"/>
    <w:rsid w:val="00951039"/>
    <w:rsid w:val="00962229"/>
    <w:rsid w:val="00984D22"/>
    <w:rsid w:val="009D1CC8"/>
    <w:rsid w:val="009D61A8"/>
    <w:rsid w:val="00A00F79"/>
    <w:rsid w:val="00A76A22"/>
    <w:rsid w:val="00A97A67"/>
    <w:rsid w:val="00B0066A"/>
    <w:rsid w:val="00BA57B4"/>
    <w:rsid w:val="00BD4548"/>
    <w:rsid w:val="00C7258A"/>
    <w:rsid w:val="00CA39B6"/>
    <w:rsid w:val="00CA729A"/>
    <w:rsid w:val="00CB0F40"/>
    <w:rsid w:val="00CB13EE"/>
    <w:rsid w:val="00D92361"/>
    <w:rsid w:val="00DC4FA7"/>
    <w:rsid w:val="00E27332"/>
    <w:rsid w:val="00E3305A"/>
    <w:rsid w:val="00EB227C"/>
    <w:rsid w:val="00ED4752"/>
    <w:rsid w:val="00EE6194"/>
    <w:rsid w:val="00F00CB7"/>
    <w:rsid w:val="00F02216"/>
    <w:rsid w:val="00F83D7F"/>
    <w:rsid w:val="056B0E26"/>
    <w:rsid w:val="1FF626A4"/>
    <w:rsid w:val="4D587B66"/>
    <w:rsid w:val="7D84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239</Words>
  <Characters>1363</Characters>
  <Lines>11</Lines>
  <Paragraphs>3</Paragraphs>
  <TotalTime>3</TotalTime>
  <ScaleCrop>false</ScaleCrop>
  <LinksUpToDate>false</LinksUpToDate>
  <CharactersWithSpaces>1599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2020-04-29T02:01:00Z</dcterms:created>
  <dc:creator>Jhonson</dc:creator>
  <cp:lastModifiedBy>tan</cp:lastModifiedBy>
  <dcterms:modified xsi:type="dcterms:W3CDTF">2020-05-07T07:41:48Z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